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A9" w:rsidRPr="00AA5EFB" w:rsidRDefault="00010BA9" w:rsidP="00697EA7">
      <w:pPr>
        <w:shd w:val="clear" w:color="auto" w:fill="FFFFFF"/>
        <w:spacing w:after="225" w:line="480" w:lineRule="atLeast"/>
        <w:jc w:val="center"/>
        <w:outlineLvl w:val="3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tr-TR"/>
        </w:rPr>
      </w:pPr>
      <w:r w:rsidRPr="0017001A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tr-TR"/>
        </w:rPr>
        <w:t>T.C. GÜMRÜKLERİ TİCARET BÖLGE MÜDÜLÜKLERİNE</w:t>
      </w:r>
      <w:bookmarkStart w:id="0" w:name="_GoBack"/>
      <w:bookmarkEnd w:id="0"/>
      <w:r w:rsidRPr="0017001A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tr-TR"/>
        </w:rPr>
        <w:t xml:space="preserve"> BAĞLI GÜMRÜKLER İÇİN İSTENİLEN EVRAKLAR</w:t>
      </w:r>
    </w:p>
    <w:p w:rsidR="00AA5EFB" w:rsidRDefault="00010BA9" w:rsidP="00AA5EFB">
      <w:pPr>
        <w:pStyle w:val="ListeParagraf"/>
        <w:numPr>
          <w:ilvl w:val="0"/>
          <w:numId w:val="3"/>
        </w:numPr>
        <w:shd w:val="clear" w:color="auto" w:fill="FFFFFF"/>
        <w:spacing w:after="225" w:line="390" w:lineRule="atLeast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</w:pP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Yeni başlaya</w:t>
      </w:r>
      <w:r w:rsid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n müşterilerden istenen belgeler</w:t>
      </w:r>
    </w:p>
    <w:p w:rsidR="00AA5EFB" w:rsidRDefault="00010BA9" w:rsidP="00AA5EFB">
      <w:pPr>
        <w:pStyle w:val="ListeParagraf"/>
        <w:numPr>
          <w:ilvl w:val="0"/>
          <w:numId w:val="3"/>
        </w:numPr>
        <w:shd w:val="clear" w:color="auto" w:fill="FFFFFF"/>
        <w:spacing w:after="225" w:line="390" w:lineRule="atLeast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</w:pP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Ticaret Sicil Gazetesi</w:t>
      </w:r>
    </w:p>
    <w:p w:rsidR="00AA5EFB" w:rsidRDefault="0017001A" w:rsidP="00AA5EFB">
      <w:pPr>
        <w:pStyle w:val="ListeParagraf"/>
        <w:numPr>
          <w:ilvl w:val="0"/>
          <w:numId w:val="3"/>
        </w:numPr>
        <w:shd w:val="clear" w:color="auto" w:fill="FFFFFF"/>
        <w:spacing w:after="225" w:line="390" w:lineRule="atLeast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</w:pP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İ</w:t>
      </w:r>
      <w:r w:rsidR="00010BA9"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mza Sirküleri</w:t>
      </w:r>
    </w:p>
    <w:p w:rsidR="00AA5EFB" w:rsidRDefault="0017001A" w:rsidP="00AA5EFB">
      <w:pPr>
        <w:pStyle w:val="ListeParagraf"/>
        <w:numPr>
          <w:ilvl w:val="0"/>
          <w:numId w:val="3"/>
        </w:numPr>
        <w:shd w:val="clear" w:color="auto" w:fill="FFFFFF"/>
        <w:spacing w:after="225" w:line="390" w:lineRule="atLeast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</w:pP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İ</w:t>
      </w:r>
      <w:r w:rsidR="00010BA9"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 xml:space="preserve">mzaya yetkili </w:t>
      </w: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ş</w:t>
      </w:r>
      <w:r w:rsidR="00010BA9"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ah</w:t>
      </w: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ı</w:t>
      </w:r>
      <w:r w:rsidR="00010BA9"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slar</w:t>
      </w: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ı</w:t>
      </w:r>
      <w:r w:rsidR="00010BA9"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n nüfus cüzdan suretleri</w:t>
      </w:r>
    </w:p>
    <w:p w:rsidR="00AA5EFB" w:rsidRDefault="00010BA9" w:rsidP="00AA5EFB">
      <w:pPr>
        <w:pStyle w:val="ListeParagraf"/>
        <w:numPr>
          <w:ilvl w:val="0"/>
          <w:numId w:val="3"/>
        </w:numPr>
        <w:shd w:val="clear" w:color="auto" w:fill="FFFFFF"/>
        <w:spacing w:after="225" w:line="390" w:lineRule="atLeast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</w:pP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Vergi mükellefiyet yaz</w:t>
      </w:r>
      <w:r w:rsidR="0017001A"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ı</w:t>
      </w: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s</w:t>
      </w:r>
      <w:r w:rsidR="0017001A"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ı</w:t>
      </w:r>
    </w:p>
    <w:p w:rsidR="00AA5EFB" w:rsidRDefault="00010BA9" w:rsidP="00AA5EFB">
      <w:pPr>
        <w:pStyle w:val="ListeParagraf"/>
        <w:numPr>
          <w:ilvl w:val="0"/>
          <w:numId w:val="3"/>
        </w:numPr>
        <w:shd w:val="clear" w:color="auto" w:fill="FFFFFF"/>
        <w:spacing w:after="225" w:line="390" w:lineRule="atLeast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</w:pP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Oda sicil kay</w:t>
      </w:r>
      <w:r w:rsidR="0017001A"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ıt</w:t>
      </w: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 xml:space="preserve"> sureti</w:t>
      </w:r>
    </w:p>
    <w:p w:rsidR="00AA5EFB" w:rsidRDefault="00010BA9" w:rsidP="00AA5EFB">
      <w:pPr>
        <w:pStyle w:val="ListeParagraf"/>
        <w:numPr>
          <w:ilvl w:val="0"/>
          <w:numId w:val="3"/>
        </w:numPr>
        <w:shd w:val="clear" w:color="auto" w:fill="FFFFFF"/>
        <w:spacing w:after="225" w:line="390" w:lineRule="atLeast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</w:pP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Vekaletname</w:t>
      </w:r>
    </w:p>
    <w:p w:rsidR="00AA5EFB" w:rsidRDefault="00010BA9" w:rsidP="00AA5EFB">
      <w:pPr>
        <w:pStyle w:val="ListeParagraf"/>
        <w:numPr>
          <w:ilvl w:val="0"/>
          <w:numId w:val="3"/>
        </w:numPr>
        <w:shd w:val="clear" w:color="auto" w:fill="FFFFFF"/>
        <w:spacing w:after="225" w:line="390" w:lineRule="atLeast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</w:pP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Serbest Muhasebeci ve Mali Mü</w:t>
      </w:r>
      <w:r w:rsidR="0017001A"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ş</w:t>
      </w: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avir isim, soyad</w:t>
      </w:r>
      <w:r w:rsidR="0017001A"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ı</w:t>
      </w: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, vergi dairesi</w:t>
      </w:r>
      <w:r w:rsidR="0017001A"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 xml:space="preserve"> </w:t>
      </w: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ve numaras</w:t>
      </w:r>
      <w:r w:rsidR="0017001A"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ı</w:t>
      </w: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. Nüfus cüzdan fotokopisi,</w:t>
      </w:r>
      <w:r w:rsidR="0017001A"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 xml:space="preserve"> </w:t>
      </w: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Mali</w:t>
      </w:r>
      <w:r w:rsidR="0017001A"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 xml:space="preserve"> </w:t>
      </w: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Mü</w:t>
      </w:r>
      <w:r w:rsidR="0017001A"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 xml:space="preserve">şavir yok ise </w:t>
      </w: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muhasebe müdürü adi ve soyad</w:t>
      </w:r>
      <w:r w:rsidR="0017001A"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ı</w:t>
      </w: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, Nü</w:t>
      </w:r>
      <w:r w:rsid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fus cüzdan fotokopisi</w:t>
      </w:r>
    </w:p>
    <w:p w:rsidR="00AA5EFB" w:rsidRDefault="0017001A" w:rsidP="00AA5EFB">
      <w:pPr>
        <w:pStyle w:val="ListeParagraf"/>
        <w:numPr>
          <w:ilvl w:val="0"/>
          <w:numId w:val="3"/>
        </w:numPr>
        <w:shd w:val="clear" w:color="auto" w:fill="FFFFFF"/>
        <w:spacing w:after="225" w:line="390" w:lineRule="atLeast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</w:pP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Kaş</w:t>
      </w:r>
      <w:r w:rsid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e</w:t>
      </w:r>
    </w:p>
    <w:p w:rsidR="00AA5EFB" w:rsidRDefault="0017001A" w:rsidP="00AA5EFB">
      <w:pPr>
        <w:pStyle w:val="ListeParagraf"/>
        <w:numPr>
          <w:ilvl w:val="0"/>
          <w:numId w:val="3"/>
        </w:numPr>
        <w:shd w:val="clear" w:color="auto" w:fill="FFFFFF"/>
        <w:spacing w:after="225" w:line="390" w:lineRule="atLeast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</w:pP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Antetli Kağı</w:t>
      </w:r>
      <w:r w:rsid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t</w:t>
      </w:r>
    </w:p>
    <w:p w:rsidR="00AA5EFB" w:rsidRDefault="00010BA9" w:rsidP="00AA5EFB">
      <w:pPr>
        <w:pStyle w:val="ListeParagraf"/>
        <w:numPr>
          <w:ilvl w:val="0"/>
          <w:numId w:val="3"/>
        </w:numPr>
        <w:shd w:val="clear" w:color="auto" w:fill="FFFFFF"/>
        <w:spacing w:after="225" w:line="390" w:lineRule="atLeast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</w:pP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Dahilde i</w:t>
      </w:r>
      <w:r w:rsidR="0017001A"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ş</w:t>
      </w: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leme izin belgesi (varsa)</w:t>
      </w:r>
      <w:r w:rsidR="0017001A"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ab/>
      </w:r>
    </w:p>
    <w:p w:rsidR="00AA5EFB" w:rsidRDefault="0017001A" w:rsidP="00AA5EFB">
      <w:pPr>
        <w:pStyle w:val="ListeParagraf"/>
        <w:numPr>
          <w:ilvl w:val="0"/>
          <w:numId w:val="3"/>
        </w:numPr>
        <w:shd w:val="clear" w:color="auto" w:fill="FFFFFF"/>
        <w:spacing w:after="225" w:line="390" w:lineRule="atLeast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</w:pP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İ</w:t>
      </w:r>
      <w:r w:rsidR="00010BA9"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thalat edilecek e</w:t>
      </w: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ş</w:t>
      </w:r>
      <w:r w:rsidR="00010BA9"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ya herhangi bir izne tabi ise “</w:t>
      </w: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İ</w:t>
      </w:r>
      <w:r w:rsidR="00010BA9"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Z</w:t>
      </w: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İ</w:t>
      </w:r>
      <w:r w:rsidR="00010BA9"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N BELGES</w:t>
      </w: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İ"</w:t>
      </w: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ab/>
      </w:r>
    </w:p>
    <w:p w:rsidR="00010BA9" w:rsidRPr="001412B5" w:rsidRDefault="00AA5EFB" w:rsidP="00AA5EFB">
      <w:pPr>
        <w:pStyle w:val="ListeParagraf"/>
        <w:shd w:val="clear" w:color="auto" w:fill="FFFFFF"/>
        <w:spacing w:after="225" w:line="390" w:lineRule="atLeast"/>
        <w:ind w:left="0"/>
        <w:jc w:val="both"/>
        <w:rPr>
          <w:rFonts w:asciiTheme="majorHAnsi" w:eastAsia="Times New Roman" w:hAnsiTheme="majorHAnsi" w:cs="Arial"/>
          <w:b/>
          <w:i/>
          <w:color w:val="000000" w:themeColor="text1"/>
          <w:sz w:val="24"/>
          <w:szCs w:val="24"/>
          <w:lang w:eastAsia="tr-TR"/>
        </w:rPr>
      </w:pPr>
      <w:r w:rsidRPr="001412B5">
        <w:rPr>
          <w:rFonts w:asciiTheme="majorHAnsi" w:eastAsia="Times New Roman" w:hAnsiTheme="majorHAnsi" w:cs="Arial"/>
          <w:b/>
          <w:bCs/>
          <w:i/>
          <w:color w:val="000000" w:themeColor="text1"/>
          <w:sz w:val="24"/>
          <w:szCs w:val="24"/>
          <w:lang w:eastAsia="tr-TR"/>
        </w:rPr>
        <w:t>Not: Yukarıdaki İstenen Belgeler Asıl Veya Noter Onaylı Olarak Hazırlanmalıdır.</w:t>
      </w:r>
    </w:p>
    <w:p w:rsidR="00697EA7" w:rsidRDefault="00697EA7" w:rsidP="0017001A">
      <w:pPr>
        <w:shd w:val="clear" w:color="auto" w:fill="FFFFFF"/>
        <w:spacing w:after="225" w:line="390" w:lineRule="atLeast"/>
        <w:jc w:val="both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tr-TR"/>
        </w:rPr>
      </w:pPr>
    </w:p>
    <w:p w:rsidR="00697EA7" w:rsidRDefault="00697EA7" w:rsidP="0017001A">
      <w:pPr>
        <w:shd w:val="clear" w:color="auto" w:fill="FFFFFF"/>
        <w:spacing w:after="225" w:line="390" w:lineRule="atLeast"/>
        <w:jc w:val="both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tr-TR"/>
        </w:rPr>
      </w:pPr>
    </w:p>
    <w:p w:rsidR="00AA5EFB" w:rsidRPr="001412B5" w:rsidRDefault="001412B5" w:rsidP="0017001A">
      <w:pPr>
        <w:shd w:val="clear" w:color="auto" w:fill="FFFFFF"/>
        <w:spacing w:after="225" w:line="390" w:lineRule="atLeast"/>
        <w:jc w:val="both"/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tr-TR"/>
        </w:rPr>
      </w:pPr>
      <w:r w:rsidRPr="001412B5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tr-TR"/>
        </w:rPr>
        <w:t>GÜMRÜK İŞLEMLERİNE BAŞLANABİLMESİ İÇİN GEREKLİ İTHAL EVRAK DOKÜMANI</w:t>
      </w:r>
    </w:p>
    <w:p w:rsidR="00AA5EFB" w:rsidRPr="00AA5EFB" w:rsidRDefault="00010BA9" w:rsidP="00AA5EFB">
      <w:pPr>
        <w:pStyle w:val="ListeParagraf"/>
        <w:numPr>
          <w:ilvl w:val="0"/>
          <w:numId w:val="4"/>
        </w:numPr>
        <w:shd w:val="clear" w:color="auto" w:fill="FFFFFF"/>
        <w:spacing w:after="225" w:line="390" w:lineRule="atLeast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</w:pP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İthal eşyaya ait orijinal fatura</w:t>
      </w:r>
    </w:p>
    <w:p w:rsidR="00AA5EFB" w:rsidRPr="00AA5EFB" w:rsidRDefault="00010BA9" w:rsidP="00AA5EFB">
      <w:pPr>
        <w:pStyle w:val="ListeParagraf"/>
        <w:numPr>
          <w:ilvl w:val="0"/>
          <w:numId w:val="4"/>
        </w:numPr>
        <w:shd w:val="clear" w:color="auto" w:fill="FFFFFF"/>
        <w:spacing w:after="225" w:line="390" w:lineRule="atLeast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</w:pP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İthal eşyaya ait gümrük kıymet bildirim formu(Tarafımızca hazırlanır)</w:t>
      </w:r>
    </w:p>
    <w:p w:rsidR="00AA5EFB" w:rsidRPr="00AA5EFB" w:rsidRDefault="00010BA9" w:rsidP="00AA5EFB">
      <w:pPr>
        <w:pStyle w:val="ListeParagraf"/>
        <w:numPr>
          <w:ilvl w:val="0"/>
          <w:numId w:val="4"/>
        </w:numPr>
        <w:shd w:val="clear" w:color="auto" w:fill="FFFFFF"/>
        <w:spacing w:after="225" w:line="390" w:lineRule="atLeast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</w:pP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Sigorta poliçesi(İşlem FOB, EXW,CPT veya CF ise)</w:t>
      </w:r>
    </w:p>
    <w:p w:rsidR="00AA5EFB" w:rsidRPr="00AA5EFB" w:rsidRDefault="00010BA9" w:rsidP="00AA5EFB">
      <w:pPr>
        <w:pStyle w:val="ListeParagraf"/>
        <w:numPr>
          <w:ilvl w:val="0"/>
          <w:numId w:val="4"/>
        </w:numPr>
        <w:shd w:val="clear" w:color="auto" w:fill="FFFFFF"/>
        <w:spacing w:after="225" w:line="390" w:lineRule="atLeast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</w:pP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Navlun Faturası</w:t>
      </w:r>
    </w:p>
    <w:p w:rsidR="00AA5EFB" w:rsidRPr="00AA5EFB" w:rsidRDefault="00010BA9" w:rsidP="00AA5EFB">
      <w:pPr>
        <w:pStyle w:val="ListeParagraf"/>
        <w:numPr>
          <w:ilvl w:val="0"/>
          <w:numId w:val="4"/>
        </w:numPr>
        <w:shd w:val="clear" w:color="auto" w:fill="FFFFFF"/>
        <w:spacing w:after="225" w:line="390" w:lineRule="atLeast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</w:pP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Banka transfer dekontu veya KKDF</w:t>
      </w:r>
    </w:p>
    <w:p w:rsidR="00AA5EFB" w:rsidRPr="00AA5EFB" w:rsidRDefault="00010BA9" w:rsidP="00AA5EFB">
      <w:pPr>
        <w:pStyle w:val="ListeParagraf"/>
        <w:numPr>
          <w:ilvl w:val="0"/>
          <w:numId w:val="4"/>
        </w:numPr>
        <w:shd w:val="clear" w:color="auto" w:fill="FFFFFF"/>
        <w:spacing w:after="225" w:line="390" w:lineRule="atLeast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</w:pPr>
      <w:proofErr w:type="spellStart"/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Ordino</w:t>
      </w:r>
      <w:proofErr w:type="spellEnd"/>
    </w:p>
    <w:p w:rsidR="00AA5EFB" w:rsidRPr="00AA5EFB" w:rsidRDefault="00010BA9" w:rsidP="00AA5EFB">
      <w:pPr>
        <w:pStyle w:val="ListeParagraf"/>
        <w:numPr>
          <w:ilvl w:val="0"/>
          <w:numId w:val="4"/>
        </w:numPr>
        <w:shd w:val="clear" w:color="auto" w:fill="FFFFFF"/>
        <w:spacing w:after="225" w:line="390" w:lineRule="atLeast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</w:pPr>
      <w:proofErr w:type="spellStart"/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Konişmento</w:t>
      </w:r>
      <w:proofErr w:type="spellEnd"/>
    </w:p>
    <w:p w:rsidR="00AA5EFB" w:rsidRPr="00AA5EFB" w:rsidRDefault="00010BA9" w:rsidP="00AA5EFB">
      <w:pPr>
        <w:pStyle w:val="ListeParagraf"/>
        <w:numPr>
          <w:ilvl w:val="0"/>
          <w:numId w:val="4"/>
        </w:numPr>
        <w:shd w:val="clear" w:color="auto" w:fill="FFFFFF"/>
        <w:spacing w:after="225" w:line="390" w:lineRule="atLeast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</w:pP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Çeki listesi</w:t>
      </w:r>
    </w:p>
    <w:p w:rsidR="001412B5" w:rsidRDefault="00010BA9" w:rsidP="001412B5">
      <w:pPr>
        <w:pStyle w:val="ListeParagraf"/>
        <w:numPr>
          <w:ilvl w:val="0"/>
          <w:numId w:val="4"/>
        </w:numPr>
        <w:shd w:val="clear" w:color="auto" w:fill="FFFFFF"/>
        <w:spacing w:after="225" w:line="390" w:lineRule="atLeast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</w:pPr>
      <w:r w:rsidRPr="00AA5EFB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Sanayici Taahhütname, Bakım Onarım Belgesi (Özel Evrak Gerektiren Mallarda)</w:t>
      </w:r>
    </w:p>
    <w:p w:rsidR="001412B5" w:rsidRDefault="00010BA9" w:rsidP="001412B5">
      <w:pPr>
        <w:pStyle w:val="ListeParagraf"/>
        <w:numPr>
          <w:ilvl w:val="0"/>
          <w:numId w:val="4"/>
        </w:numPr>
        <w:shd w:val="clear" w:color="auto" w:fill="FFFFFF"/>
        <w:spacing w:after="225" w:line="390" w:lineRule="atLeast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</w:pPr>
      <w:r w:rsidRPr="001412B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A.B. ülkelerinden ithal edilecek mallardan ATR; EFTA üyesi ülkelerden EUR.1 belgesi</w:t>
      </w:r>
    </w:p>
    <w:p w:rsidR="001412B5" w:rsidRDefault="001412B5" w:rsidP="001412B5">
      <w:pPr>
        <w:pStyle w:val="ListeParagraf"/>
        <w:shd w:val="clear" w:color="auto" w:fill="FFFFFF"/>
        <w:spacing w:after="225" w:line="390" w:lineRule="atLeast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</w:pPr>
    </w:p>
    <w:p w:rsidR="001412B5" w:rsidRDefault="001412B5" w:rsidP="001412B5">
      <w:pPr>
        <w:pStyle w:val="ListeParagraf"/>
        <w:shd w:val="clear" w:color="auto" w:fill="FFFFFF"/>
        <w:spacing w:after="225" w:line="390" w:lineRule="atLeast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</w:pPr>
    </w:p>
    <w:p w:rsidR="001412B5" w:rsidRDefault="001412B5" w:rsidP="001412B5">
      <w:pPr>
        <w:pStyle w:val="ListeParagraf"/>
        <w:shd w:val="clear" w:color="auto" w:fill="FFFFFF"/>
        <w:spacing w:after="225" w:line="390" w:lineRule="atLeast"/>
        <w:ind w:left="0"/>
        <w:jc w:val="both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tr-TR"/>
        </w:rPr>
      </w:pPr>
    </w:p>
    <w:p w:rsidR="00697EA7" w:rsidRDefault="00697EA7" w:rsidP="001412B5">
      <w:pPr>
        <w:pStyle w:val="ListeParagraf"/>
        <w:shd w:val="clear" w:color="auto" w:fill="FFFFFF"/>
        <w:spacing w:after="225" w:line="390" w:lineRule="atLeast"/>
        <w:ind w:left="0"/>
        <w:jc w:val="both"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tr-TR"/>
        </w:rPr>
      </w:pPr>
    </w:p>
    <w:p w:rsidR="001412B5" w:rsidRDefault="00010BA9" w:rsidP="001412B5">
      <w:pPr>
        <w:pStyle w:val="ListeParagraf"/>
        <w:shd w:val="clear" w:color="auto" w:fill="FFFFFF"/>
        <w:spacing w:after="225" w:line="390" w:lineRule="atLeast"/>
        <w:ind w:left="0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</w:pPr>
      <w:r w:rsidRPr="001412B5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tr-TR"/>
        </w:rPr>
        <w:t>GÜMRÜK İŞLEMLERİNE BAŞLANABİLMESİ İÇİN GEREKLİ İHRAÇ EVRAK DÖKÜMANI</w:t>
      </w:r>
    </w:p>
    <w:p w:rsidR="001412B5" w:rsidRDefault="00010BA9" w:rsidP="00697EA7">
      <w:pPr>
        <w:pStyle w:val="ListeParagraf"/>
        <w:numPr>
          <w:ilvl w:val="0"/>
          <w:numId w:val="5"/>
        </w:numPr>
        <w:shd w:val="clear" w:color="auto" w:fill="FFFFFF"/>
        <w:spacing w:after="225" w:line="390" w:lineRule="atLeast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</w:pPr>
      <w:r w:rsidRPr="001412B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Resmi Türkçe Fatura</w:t>
      </w:r>
    </w:p>
    <w:p w:rsidR="001412B5" w:rsidRDefault="00010BA9" w:rsidP="00697EA7">
      <w:pPr>
        <w:pStyle w:val="ListeParagraf"/>
        <w:numPr>
          <w:ilvl w:val="0"/>
          <w:numId w:val="5"/>
        </w:numPr>
        <w:shd w:val="clear" w:color="auto" w:fill="FFFFFF"/>
        <w:spacing w:after="225" w:line="390" w:lineRule="atLeast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</w:pPr>
      <w:r w:rsidRPr="001412B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Avrupa Topluluğu ülkelerine yönelik ihracat</w:t>
      </w:r>
      <w:r w:rsidR="001412B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 xml:space="preserve">larda ATR belgesi (Tarafımızdan </w:t>
      </w:r>
      <w:r w:rsidRPr="001412B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düzenlenir)</w:t>
      </w:r>
    </w:p>
    <w:p w:rsidR="001412B5" w:rsidRDefault="00010BA9" w:rsidP="00697EA7">
      <w:pPr>
        <w:pStyle w:val="ListeParagraf"/>
        <w:numPr>
          <w:ilvl w:val="0"/>
          <w:numId w:val="5"/>
        </w:numPr>
        <w:shd w:val="clear" w:color="auto" w:fill="FFFFFF"/>
        <w:spacing w:after="225" w:line="390" w:lineRule="atLeast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</w:pPr>
      <w:r w:rsidRPr="001412B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Anlaşmalı ülkeler için EUR.1belgesi (Tarafımızdan düzenlenir)</w:t>
      </w:r>
    </w:p>
    <w:p w:rsidR="001412B5" w:rsidRDefault="00010BA9" w:rsidP="00697EA7">
      <w:pPr>
        <w:pStyle w:val="ListeParagraf"/>
        <w:numPr>
          <w:ilvl w:val="0"/>
          <w:numId w:val="5"/>
        </w:numPr>
        <w:shd w:val="clear" w:color="auto" w:fill="FFFFFF"/>
        <w:spacing w:after="225" w:line="390" w:lineRule="atLeast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</w:pPr>
      <w:r w:rsidRPr="001412B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Diğer ülkeler için Menşe Şahadetnamesi (Tarafımızdan düzenlenir)</w:t>
      </w:r>
    </w:p>
    <w:p w:rsidR="00697EA7" w:rsidRDefault="00010BA9" w:rsidP="00697EA7">
      <w:pPr>
        <w:pStyle w:val="ListeParagraf"/>
        <w:numPr>
          <w:ilvl w:val="0"/>
          <w:numId w:val="5"/>
        </w:numPr>
        <w:shd w:val="clear" w:color="auto" w:fill="FFFFFF"/>
        <w:spacing w:after="225" w:line="390" w:lineRule="atLeast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</w:pPr>
      <w:r w:rsidRPr="001412B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Peşin ödeme şeklinde yapılan ihracatta Döviz Alım Belgesi</w:t>
      </w:r>
    </w:p>
    <w:p w:rsidR="00697EA7" w:rsidRDefault="00010BA9" w:rsidP="00697EA7">
      <w:pPr>
        <w:pStyle w:val="ListeParagraf"/>
        <w:numPr>
          <w:ilvl w:val="0"/>
          <w:numId w:val="5"/>
        </w:numPr>
        <w:shd w:val="clear" w:color="auto" w:fill="FFFFFF"/>
        <w:spacing w:after="225" w:line="390" w:lineRule="atLeast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</w:pPr>
      <w:r w:rsidRPr="001412B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 xml:space="preserve">Özel evrak gerektiren ihraç eşyalar </w:t>
      </w:r>
      <w:proofErr w:type="spellStart"/>
      <w:r w:rsidRPr="001412B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eşyalar</w:t>
      </w:r>
      <w:proofErr w:type="spellEnd"/>
      <w:r w:rsidRPr="001412B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 xml:space="preserve"> için Kontrol Belgesi, Ziraat Raporu-Sağlık Raporu, v.b. istek doğrultusunda tarafımızdan alınır.</w:t>
      </w:r>
    </w:p>
    <w:p w:rsidR="00697EA7" w:rsidRDefault="00010BA9" w:rsidP="00697EA7">
      <w:pPr>
        <w:pStyle w:val="ListeParagraf"/>
        <w:numPr>
          <w:ilvl w:val="0"/>
          <w:numId w:val="5"/>
        </w:numPr>
        <w:shd w:val="clear" w:color="auto" w:fill="FFFFFF"/>
        <w:spacing w:after="225" w:line="390" w:lineRule="atLeast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</w:pPr>
      <w:r w:rsidRPr="001412B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 xml:space="preserve">İhracatın gerçekleşmesi için göndermek istediğiniz malın bağlı bulunduğu </w:t>
      </w:r>
      <w:r w:rsidR="001412B5" w:rsidRPr="001412B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ihracatçılar</w:t>
      </w:r>
      <w:r w:rsidR="00697EA7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 xml:space="preserve"> </w:t>
      </w:r>
      <w:r w:rsidRPr="001412B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Birliği üyeliği tarafımızdan yapılır.</w:t>
      </w:r>
    </w:p>
    <w:p w:rsidR="00010BA9" w:rsidRPr="001412B5" w:rsidRDefault="00010BA9" w:rsidP="00697EA7">
      <w:pPr>
        <w:pStyle w:val="ListeParagraf"/>
        <w:numPr>
          <w:ilvl w:val="0"/>
          <w:numId w:val="5"/>
        </w:numPr>
        <w:shd w:val="clear" w:color="auto" w:fill="FFFFFF"/>
        <w:spacing w:after="225" w:line="390" w:lineRule="atLeast"/>
        <w:jc w:val="both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</w:pPr>
      <w:r w:rsidRPr="001412B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tr-TR"/>
        </w:rPr>
        <w:t>İthal edilen eşyanın ihracatında, ithalata ait tek idari belge ve ekleri</w:t>
      </w:r>
    </w:p>
    <w:p w:rsidR="00177698" w:rsidRPr="0017001A" w:rsidRDefault="00177698" w:rsidP="0017001A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sectPr w:rsidR="00177698" w:rsidRPr="0017001A" w:rsidSect="001412B5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96C8E"/>
    <w:multiLevelType w:val="hybridMultilevel"/>
    <w:tmpl w:val="C4CAEB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44F92"/>
    <w:multiLevelType w:val="hybridMultilevel"/>
    <w:tmpl w:val="D83621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716F9"/>
    <w:multiLevelType w:val="hybridMultilevel"/>
    <w:tmpl w:val="268E58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84F71"/>
    <w:multiLevelType w:val="hybridMultilevel"/>
    <w:tmpl w:val="BB5E8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D1AA7"/>
    <w:multiLevelType w:val="hybridMultilevel"/>
    <w:tmpl w:val="751C58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2E88"/>
    <w:rsid w:val="00010BA9"/>
    <w:rsid w:val="001412B5"/>
    <w:rsid w:val="0017001A"/>
    <w:rsid w:val="00177698"/>
    <w:rsid w:val="00697EA7"/>
    <w:rsid w:val="00AA5EFB"/>
    <w:rsid w:val="00C62E88"/>
    <w:rsid w:val="00ED0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07"/>
  </w:style>
  <w:style w:type="paragraph" w:styleId="Balk4">
    <w:name w:val="heading 4"/>
    <w:basedOn w:val="Normal"/>
    <w:link w:val="Balk4Char"/>
    <w:uiPriority w:val="9"/>
    <w:qFormat/>
    <w:rsid w:val="00010B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010BA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1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10BA9"/>
    <w:rPr>
      <w:b/>
      <w:bCs/>
    </w:rPr>
  </w:style>
  <w:style w:type="paragraph" w:styleId="ListeParagraf">
    <w:name w:val="List Paragraph"/>
    <w:basedOn w:val="Normal"/>
    <w:uiPriority w:val="34"/>
    <w:qFormat/>
    <w:rsid w:val="00AA5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010B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010BA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1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10B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Faruk Yunus</dc:creator>
  <cp:keywords/>
  <dc:description/>
  <cp:lastModifiedBy>Doğan</cp:lastModifiedBy>
  <cp:revision>4</cp:revision>
  <dcterms:created xsi:type="dcterms:W3CDTF">2022-01-03T12:21:00Z</dcterms:created>
  <dcterms:modified xsi:type="dcterms:W3CDTF">2022-01-04T18:39:00Z</dcterms:modified>
</cp:coreProperties>
</file>